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AFDC" w14:textId="77777777" w:rsidR="00C849C3" w:rsidRDefault="00000000">
      <w:pPr>
        <w:spacing w:after="60"/>
        <w:jc w:val="center"/>
      </w:pPr>
      <w:r>
        <w:rPr>
          <w:rFonts w:ascii="Calibri" w:eastAsia="Calibri" w:hAnsi="Calibri" w:cs="Calibri"/>
          <w:b/>
          <w:bCs/>
          <w:color w:val="1F3864"/>
          <w:sz w:val="44"/>
          <w:szCs w:val="44"/>
        </w:rPr>
        <w:t>HARSH SHAH</w:t>
      </w:r>
    </w:p>
    <w:p w14:paraId="08E1AFDD" w14:textId="77777777" w:rsidR="00C849C3" w:rsidRDefault="00000000">
      <w:pPr>
        <w:spacing w:after="60"/>
        <w:jc w:val="center"/>
      </w:pPr>
      <w:r>
        <w:rPr>
          <w:rFonts w:ascii="Calibri" w:eastAsia="Calibri" w:hAnsi="Calibri" w:cs="Calibri"/>
          <w:color w:val="444444"/>
          <w:sz w:val="21"/>
          <w:szCs w:val="21"/>
        </w:rPr>
        <w:t xml:space="preserve">Customer Success </w:t>
      </w:r>
      <w:proofErr w:type="gramStart"/>
      <w:r>
        <w:rPr>
          <w:rFonts w:ascii="Calibri" w:eastAsia="Calibri" w:hAnsi="Calibri" w:cs="Calibri"/>
          <w:color w:val="444444"/>
          <w:sz w:val="21"/>
          <w:szCs w:val="21"/>
        </w:rPr>
        <w:t>Manager  |</w:t>
      </w:r>
      <w:proofErr w:type="gramEnd"/>
      <w:r>
        <w:rPr>
          <w:rFonts w:ascii="Calibri" w:eastAsia="Calibri" w:hAnsi="Calibri" w:cs="Calibri"/>
          <w:color w:val="444444"/>
          <w:sz w:val="21"/>
          <w:szCs w:val="21"/>
        </w:rPr>
        <w:t xml:space="preserve">  AI Product </w:t>
      </w:r>
      <w:proofErr w:type="gramStart"/>
      <w:r>
        <w:rPr>
          <w:rFonts w:ascii="Calibri" w:eastAsia="Calibri" w:hAnsi="Calibri" w:cs="Calibri"/>
          <w:color w:val="444444"/>
          <w:sz w:val="21"/>
          <w:szCs w:val="21"/>
        </w:rPr>
        <w:t>Manager  |</w:t>
      </w:r>
      <w:proofErr w:type="gramEnd"/>
      <w:r>
        <w:rPr>
          <w:rFonts w:ascii="Calibri" w:eastAsia="Calibri" w:hAnsi="Calibri" w:cs="Calibri"/>
          <w:color w:val="444444"/>
          <w:sz w:val="21"/>
          <w:szCs w:val="21"/>
        </w:rPr>
        <w:t xml:space="preserve">  Enterprise &amp; Mid-Market Growth</w:t>
      </w:r>
    </w:p>
    <w:p w14:paraId="08E1AFDE" w14:textId="77777777" w:rsidR="00C849C3" w:rsidRDefault="00000000">
      <w:pPr>
        <w:spacing w:after="60"/>
        <w:jc w:val="center"/>
      </w:pPr>
      <w:r>
        <w:rPr>
          <w:rFonts w:ascii="Calibri" w:eastAsia="Calibri" w:hAnsi="Calibri" w:cs="Calibri"/>
          <w:color w:val="555555"/>
          <w:sz w:val="19"/>
          <w:szCs w:val="19"/>
        </w:rPr>
        <w:t xml:space="preserve">Toronto, ON, </w:t>
      </w:r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Canada  |</w:t>
      </w:r>
      <w:proofErr w:type="gramEnd"/>
      <w:r>
        <w:rPr>
          <w:rFonts w:ascii="Calibri" w:eastAsia="Calibri" w:hAnsi="Calibri" w:cs="Calibri"/>
          <w:color w:val="555555"/>
          <w:sz w:val="19"/>
          <w:szCs w:val="19"/>
        </w:rPr>
        <w:t xml:space="preserve">  +1 416 821 </w:t>
      </w:r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1651  |</w:t>
      </w:r>
      <w:proofErr w:type="gramEnd"/>
      <w:r>
        <w:rPr>
          <w:rFonts w:ascii="Calibri" w:eastAsia="Calibri" w:hAnsi="Calibri" w:cs="Calibri"/>
          <w:color w:val="555555"/>
          <w:sz w:val="19"/>
          <w:szCs w:val="19"/>
        </w:rPr>
        <w:t xml:space="preserve">  haarsh.shahh@gmail.com</w:t>
      </w:r>
    </w:p>
    <w:p w14:paraId="08E1AFDF" w14:textId="77777777" w:rsidR="00C849C3" w:rsidRDefault="00000000">
      <w:pPr>
        <w:spacing w:after="40"/>
        <w:jc w:val="center"/>
      </w:pPr>
      <w:r>
        <w:rPr>
          <w:rFonts w:ascii="Calibri" w:eastAsia="Calibri" w:hAnsi="Calibri" w:cs="Calibri"/>
          <w:color w:val="555555"/>
          <w:sz w:val="19"/>
          <w:szCs w:val="19"/>
        </w:rPr>
        <w:t>linkedin.com/in/</w:t>
      </w:r>
      <w:proofErr w:type="spellStart"/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harshashwinshah</w:t>
      </w:r>
      <w:proofErr w:type="spellEnd"/>
      <w:r>
        <w:rPr>
          <w:rFonts w:ascii="Calibri" w:eastAsia="Calibri" w:hAnsi="Calibri" w:cs="Calibri"/>
          <w:color w:val="555555"/>
          <w:sz w:val="19"/>
          <w:szCs w:val="19"/>
        </w:rPr>
        <w:t xml:space="preserve">  |</w:t>
      </w:r>
      <w:proofErr w:type="gramEnd"/>
      <w:r>
        <w:rPr>
          <w:rFonts w:ascii="Calibri" w:eastAsia="Calibri" w:hAnsi="Calibri" w:cs="Calibri"/>
          <w:color w:val="555555"/>
          <w:sz w:val="19"/>
          <w:szCs w:val="19"/>
        </w:rPr>
        <w:t xml:space="preserve">  github.com/</w:t>
      </w:r>
      <w:proofErr w:type="spellStart"/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cloudbyharsh</w:t>
      </w:r>
      <w:proofErr w:type="spellEnd"/>
      <w:r>
        <w:rPr>
          <w:rFonts w:ascii="Calibri" w:eastAsia="Calibri" w:hAnsi="Calibri" w:cs="Calibri"/>
          <w:color w:val="555555"/>
          <w:sz w:val="19"/>
          <w:szCs w:val="19"/>
        </w:rPr>
        <w:t xml:space="preserve">  |</w:t>
      </w:r>
      <w:proofErr w:type="gramEnd"/>
      <w:r>
        <w:rPr>
          <w:rFonts w:ascii="Calibri" w:eastAsia="Calibri" w:hAnsi="Calibri" w:cs="Calibri"/>
          <w:color w:val="555555"/>
          <w:sz w:val="19"/>
          <w:szCs w:val="19"/>
        </w:rPr>
        <w:t xml:space="preserve">  Canadian Permanent Resident</w:t>
      </w:r>
    </w:p>
    <w:p w14:paraId="08E1AFE0" w14:textId="77777777" w:rsidR="00C849C3" w:rsidRDefault="00000000">
      <w:pPr>
        <w:pBdr>
          <w:bottom w:val="single" w:sz="6" w:space="1" w:color="1F3864"/>
        </w:pBdr>
        <w:spacing w:before="200" w:after="80"/>
      </w:pPr>
      <w:r>
        <w:rPr>
          <w:rFonts w:ascii="Calibri" w:eastAsia="Calibri" w:hAnsi="Calibri" w:cs="Calibri"/>
          <w:b/>
          <w:bCs/>
          <w:color w:val="1F3864"/>
          <w:sz w:val="22"/>
          <w:szCs w:val="22"/>
        </w:rPr>
        <w:t>PROFESSIONAL SUMMARY</w:t>
      </w:r>
    </w:p>
    <w:p w14:paraId="08E1AFE1" w14:textId="77777777" w:rsidR="00C849C3" w:rsidRDefault="00000000">
      <w:pPr>
        <w:spacing w:before="80" w:after="60"/>
      </w:pPr>
      <w:r>
        <w:rPr>
          <w:rFonts w:ascii="Calibri" w:eastAsia="Calibri" w:hAnsi="Calibri" w:cs="Calibri"/>
          <w:color w:val="333333"/>
        </w:rPr>
        <w:t>Customer Success Manager transitioning into AI Product Management, with 5+ years of experience driving renewals, retention, upsells, and expansion for enterprise and mid-market B2B SaaS clients. Passionate about AI and actively exploring how it can solve real customer problems — including experimenting with QBR automation tools and competitive intelligence workflows. Skilled at translating customer pain points into clear product requirements, collaborating cross-functionally with Engineering and Product teams, and delivering measurable business outcomes in fast-growing SaaS environments. Currently completing a Digital Product Management program at George Brown College (2026).</w:t>
      </w:r>
    </w:p>
    <w:p w14:paraId="08E1AFE2" w14:textId="77777777" w:rsidR="00C849C3" w:rsidRDefault="00000000">
      <w:pPr>
        <w:pBdr>
          <w:bottom w:val="single" w:sz="6" w:space="1" w:color="1F3864"/>
        </w:pBdr>
        <w:spacing w:before="200" w:after="80"/>
      </w:pPr>
      <w:r>
        <w:rPr>
          <w:rFonts w:ascii="Calibri" w:eastAsia="Calibri" w:hAnsi="Calibri" w:cs="Calibri"/>
          <w:b/>
          <w:bCs/>
          <w:color w:val="1F3864"/>
          <w:sz w:val="22"/>
          <w:szCs w:val="22"/>
        </w:rPr>
        <w:t>SKILLS</w:t>
      </w:r>
    </w:p>
    <w:p w14:paraId="08E1AFE3" w14:textId="77777777" w:rsidR="00C849C3" w:rsidRDefault="00000000">
      <w:pPr>
        <w:spacing w:before="60" w:after="40"/>
      </w:pPr>
      <w:r>
        <w:rPr>
          <w:rFonts w:ascii="Calibri" w:eastAsia="Calibri" w:hAnsi="Calibri" w:cs="Calibri"/>
          <w:b/>
          <w:bCs/>
          <w:color w:val="000000"/>
        </w:rPr>
        <w:t xml:space="preserve">Customer Success &amp; Revenue Growth: </w:t>
      </w:r>
      <w:r>
        <w:rPr>
          <w:rFonts w:ascii="Calibri" w:eastAsia="Calibri" w:hAnsi="Calibri" w:cs="Calibri"/>
          <w:color w:val="333333"/>
        </w:rPr>
        <w:t>Expertise in managing the full customer lifecycle — onboarding, adoption, retention, renewals, and expansions — for enterprise and mid-market SaaS portfolios. Skilled in churn prevention, account planning, and maximizing Customer Lifetime Value through measurable outcomes and long-term partnerships.</w:t>
      </w:r>
    </w:p>
    <w:p w14:paraId="08E1AFE4" w14:textId="77777777" w:rsidR="00C849C3" w:rsidRDefault="00000000">
      <w:pPr>
        <w:spacing w:before="60" w:after="40"/>
      </w:pPr>
      <w:r>
        <w:rPr>
          <w:rFonts w:ascii="Calibri" w:eastAsia="Calibri" w:hAnsi="Calibri" w:cs="Calibri"/>
          <w:b/>
          <w:bCs/>
          <w:color w:val="000000"/>
        </w:rPr>
        <w:t xml:space="preserve">AI &amp; Product Exploration: </w:t>
      </w:r>
      <w:r>
        <w:rPr>
          <w:rFonts w:ascii="Calibri" w:eastAsia="Calibri" w:hAnsi="Calibri" w:cs="Calibri"/>
          <w:color w:val="333333"/>
        </w:rPr>
        <w:t>Hands-on experience experimenting with AI tools and building lightweight prototypes using the Claude API. Familiar with prompt engineering, LLM-powered workflows, and how AI can automate repetitive CS tasks like QBR preparation and competitive research. Comfortable exploring tools like React and Python at a functional level to better collaborate with engineering teams.</w:t>
      </w:r>
    </w:p>
    <w:p w14:paraId="08E1AFE5" w14:textId="77777777" w:rsidR="00C849C3" w:rsidRDefault="00000000">
      <w:pPr>
        <w:spacing w:before="60" w:after="40"/>
      </w:pPr>
      <w:r>
        <w:rPr>
          <w:rFonts w:ascii="Calibri" w:eastAsia="Calibri" w:hAnsi="Calibri" w:cs="Calibri"/>
          <w:b/>
          <w:bCs/>
          <w:color w:val="000000"/>
        </w:rPr>
        <w:t xml:space="preserve">Technical &amp; SaaS Tools: </w:t>
      </w:r>
      <w:r>
        <w:rPr>
          <w:rFonts w:ascii="Calibri" w:eastAsia="Calibri" w:hAnsi="Calibri" w:cs="Calibri"/>
          <w:color w:val="333333"/>
        </w:rPr>
        <w:t>Proficient in Salesforce, HubSpot, Zoho CRM, JIRA, NetSuite, Google Analytics, and customer health dashboards. Comfortable working alongside AI and engineering teams to scope requirements, test workflows, and provide customer-informed feedback on product features.</w:t>
      </w:r>
    </w:p>
    <w:p w14:paraId="08E1AFE6" w14:textId="77777777" w:rsidR="00C849C3" w:rsidRDefault="00000000">
      <w:pPr>
        <w:spacing w:before="60" w:after="40"/>
      </w:pPr>
      <w:r>
        <w:rPr>
          <w:rFonts w:ascii="Calibri" w:eastAsia="Calibri" w:hAnsi="Calibri" w:cs="Calibri"/>
          <w:b/>
          <w:bCs/>
          <w:color w:val="000000"/>
        </w:rPr>
        <w:t xml:space="preserve">Customer Enablement &amp; Community: </w:t>
      </w:r>
      <w:r>
        <w:rPr>
          <w:rFonts w:ascii="Calibri" w:eastAsia="Calibri" w:hAnsi="Calibri" w:cs="Calibri"/>
          <w:color w:val="333333"/>
        </w:rPr>
        <w:t>Experienced in building customer communities, developing advocates, and delivering workshops, training, and playbooks that drive engagement, adoption, and platform stickiness. Strong background in digital marketing and brand-aligned communication.</w:t>
      </w:r>
    </w:p>
    <w:p w14:paraId="08E1AFE7" w14:textId="77777777" w:rsidR="00C849C3" w:rsidRDefault="00000000">
      <w:pPr>
        <w:spacing w:before="60" w:after="40"/>
      </w:pPr>
      <w:r>
        <w:rPr>
          <w:rFonts w:ascii="Calibri" w:eastAsia="Calibri" w:hAnsi="Calibri" w:cs="Calibri"/>
          <w:b/>
          <w:bCs/>
          <w:color w:val="000000"/>
        </w:rPr>
        <w:t xml:space="preserve">Data, Performance &amp; Strategy: </w:t>
      </w:r>
      <w:r>
        <w:rPr>
          <w:rFonts w:ascii="Calibri" w:eastAsia="Calibri" w:hAnsi="Calibri" w:cs="Calibri"/>
          <w:color w:val="333333"/>
        </w:rPr>
        <w:t>Skilled in QBRs, ROI analysis, and translating customer data into strategic recommendations. Familiar with product discovery practices including feature prioritization, user story writing, and Voice of Customer analysis — applied through PM coursework and day-to-day CS work.</w:t>
      </w:r>
    </w:p>
    <w:p w14:paraId="08E1AFE8" w14:textId="77777777" w:rsidR="00C849C3" w:rsidRDefault="00000000">
      <w:pPr>
        <w:spacing w:before="60" w:after="40"/>
      </w:pPr>
      <w:r>
        <w:rPr>
          <w:rFonts w:ascii="Calibri" w:eastAsia="Calibri" w:hAnsi="Calibri" w:cs="Calibri"/>
          <w:b/>
          <w:bCs/>
          <w:color w:val="000000"/>
        </w:rPr>
        <w:t xml:space="preserve">Collaboration &amp; Leadership: </w:t>
      </w:r>
      <w:r>
        <w:rPr>
          <w:rFonts w:ascii="Calibri" w:eastAsia="Calibri" w:hAnsi="Calibri" w:cs="Calibri"/>
          <w:color w:val="333333"/>
        </w:rPr>
        <w:t>Trusted advisor to enterprise stakeholders with strong executive communication and consultative selling skills. Proven at collaborating cross-functionally with Product, Engineering, Marketing, and Sales to influence roadmap decisions and drive customer satisfaction.</w:t>
      </w:r>
    </w:p>
    <w:p w14:paraId="08E1AFE9" w14:textId="5244C16A" w:rsidR="00C849C3" w:rsidRDefault="00000000">
      <w:pPr>
        <w:pBdr>
          <w:bottom w:val="single" w:sz="6" w:space="1" w:color="1F3864"/>
        </w:pBdr>
        <w:spacing w:before="200" w:after="80"/>
      </w:pPr>
      <w:r>
        <w:rPr>
          <w:rFonts w:ascii="Calibri" w:eastAsia="Calibri" w:hAnsi="Calibri" w:cs="Calibri"/>
          <w:b/>
          <w:bCs/>
          <w:color w:val="1F3864"/>
          <w:sz w:val="22"/>
          <w:szCs w:val="22"/>
        </w:rPr>
        <w:t xml:space="preserve">AI PRODUCT DEVELOPMENT &amp; PROJECTS </w:t>
      </w:r>
    </w:p>
    <w:p w14:paraId="08E1AFEA" w14:textId="4E3DB43F" w:rsidR="00C849C3" w:rsidRDefault="00000000">
      <w:pPr>
        <w:spacing w:before="80" w:after="60"/>
      </w:pPr>
      <w:r>
        <w:rPr>
          <w:rFonts w:ascii="Calibri" w:eastAsia="Calibri" w:hAnsi="Calibri" w:cs="Calibri"/>
          <w:i/>
          <w:iCs/>
          <w:color w:val="333333"/>
        </w:rPr>
        <w:t xml:space="preserve">Self-directed exploration of AI-powered </w:t>
      </w:r>
      <w:proofErr w:type="gramStart"/>
      <w:r>
        <w:rPr>
          <w:rFonts w:ascii="Calibri" w:eastAsia="Calibri" w:hAnsi="Calibri" w:cs="Calibri"/>
          <w:i/>
          <w:iCs/>
          <w:color w:val="333333"/>
        </w:rPr>
        <w:t xml:space="preserve">tools </w:t>
      </w:r>
      <w:r w:rsidR="005E3B33">
        <w:rPr>
          <w:rFonts w:ascii="Calibri" w:eastAsia="Calibri" w:hAnsi="Calibri" w:cs="Calibri"/>
          <w:i/>
          <w:iCs/>
          <w:color w:val="333333"/>
        </w:rPr>
        <w:t>:</w:t>
      </w:r>
      <w:proofErr w:type="gramEnd"/>
      <w:r w:rsidR="005E3B33">
        <w:rPr>
          <w:rFonts w:ascii="Calibri" w:eastAsia="Calibri" w:hAnsi="Calibri" w:cs="Calibri"/>
          <w:i/>
          <w:iCs/>
          <w:color w:val="333333"/>
        </w:rPr>
        <w:t xml:space="preserve"> </w:t>
      </w:r>
      <w:r>
        <w:rPr>
          <w:rFonts w:ascii="Calibri" w:eastAsia="Calibri" w:hAnsi="Calibri" w:cs="Calibri"/>
          <w:i/>
          <w:iCs/>
          <w:color w:val="333333"/>
        </w:rPr>
        <w:t>designed and built personal projects using LLM APIs and modern frameworks to solve real customer success and business problems. All projects available on GitHub (github.com/</w:t>
      </w:r>
      <w:proofErr w:type="spellStart"/>
      <w:r>
        <w:rPr>
          <w:rFonts w:ascii="Calibri" w:eastAsia="Calibri" w:hAnsi="Calibri" w:cs="Calibri"/>
          <w:i/>
          <w:iCs/>
          <w:color w:val="333333"/>
        </w:rPr>
        <w:t>cloudbyharsh</w:t>
      </w:r>
      <w:proofErr w:type="spellEnd"/>
      <w:r>
        <w:rPr>
          <w:rFonts w:ascii="Calibri" w:eastAsia="Calibri" w:hAnsi="Calibri" w:cs="Calibri"/>
          <w:i/>
          <w:iCs/>
          <w:color w:val="333333"/>
        </w:rPr>
        <w:t>).</w:t>
      </w:r>
    </w:p>
    <w:p w14:paraId="08E1AFEB" w14:textId="75DF0334" w:rsidR="00C849C3" w:rsidRDefault="00000000">
      <w:pPr>
        <w:spacing w:before="140" w:after="40"/>
      </w:pPr>
      <w:proofErr w:type="spellStart"/>
      <w:r>
        <w:rPr>
          <w:rFonts w:ascii="Calibri" w:eastAsia="Calibri" w:hAnsi="Calibri" w:cs="Calibri"/>
          <w:b/>
          <w:bCs/>
          <w:color w:val="000000"/>
        </w:rPr>
        <w:t>HospitalityIQ</w:t>
      </w:r>
      <w:proofErr w:type="spellEnd"/>
      <w:r>
        <w:rPr>
          <w:rFonts w:ascii="Calibri" w:eastAsia="Calibri" w:hAnsi="Calibri" w:cs="Calibri"/>
          <w:b/>
          <w:bCs/>
          <w:color w:val="000000"/>
        </w:rPr>
        <w:t xml:space="preserve"> — AI Competitive Intelligence </w:t>
      </w:r>
      <w:r w:rsidR="005E3B33">
        <w:rPr>
          <w:rFonts w:ascii="Calibri" w:eastAsia="Calibri" w:hAnsi="Calibri" w:cs="Calibri"/>
          <w:b/>
          <w:bCs/>
          <w:color w:val="000000"/>
        </w:rPr>
        <w:t>Tool</w:t>
      </w:r>
      <w:r w:rsidR="005E3B33">
        <w:rPr>
          <w:rFonts w:ascii="Calibri" w:eastAsia="Calibri" w:hAnsi="Calibri" w:cs="Calibri"/>
          <w:i/>
          <w:iCs/>
          <w:color w:val="555555"/>
          <w:sz w:val="19"/>
          <w:szCs w:val="19"/>
        </w:rPr>
        <w:t xml:space="preserve"> </w:t>
      </w:r>
      <w:proofErr w:type="gramStart"/>
      <w:r w:rsidR="005E3B33">
        <w:rPr>
          <w:rFonts w:ascii="Calibri" w:eastAsia="Calibri" w:hAnsi="Calibri" w:cs="Calibri"/>
          <w:i/>
          <w:iCs/>
          <w:color w:val="555555"/>
          <w:sz w:val="19"/>
          <w:szCs w:val="19"/>
        </w:rPr>
        <w:t>|</w:t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 xml:space="preserve">  React</w:t>
      </w:r>
      <w:proofErr w:type="gramEnd"/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 xml:space="preserve">, Claude API, </w:t>
      </w:r>
      <w:proofErr w:type="spellStart"/>
      <w:proofErr w:type="gramStart"/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Vercel</w:t>
      </w:r>
      <w:proofErr w:type="spellEnd"/>
      <w:r>
        <w:rPr>
          <w:rFonts w:ascii="Calibri" w:eastAsia="Calibri" w:hAnsi="Calibri" w:cs="Calibri"/>
          <w:color w:val="888888"/>
          <w:sz w:val="19"/>
          <w:szCs w:val="19"/>
        </w:rPr>
        <w:t xml:space="preserve">  |</w:t>
      </w:r>
      <w:proofErr w:type="gramEnd"/>
      <w:r>
        <w:rPr>
          <w:rFonts w:ascii="Calibri" w:eastAsia="Calibri" w:hAnsi="Calibri" w:cs="Calibri"/>
          <w:color w:val="888888"/>
          <w:sz w:val="19"/>
          <w:szCs w:val="19"/>
        </w:rPr>
        <w:t xml:space="preserve">  2024–Present</w:t>
      </w:r>
    </w:p>
    <w:p w14:paraId="08E1AFEC" w14:textId="735BC3B5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 xml:space="preserve">Built a web application that uses Claude to analyze </w:t>
      </w:r>
      <w:r w:rsidR="005E3B33">
        <w:rPr>
          <w:rFonts w:ascii="Calibri" w:eastAsia="Calibri" w:hAnsi="Calibri" w:cs="Calibri"/>
          <w:color w:val="333333"/>
        </w:rPr>
        <w:t>hospitality businesses</w:t>
      </w:r>
      <w:r>
        <w:rPr>
          <w:rFonts w:ascii="Calibri" w:eastAsia="Calibri" w:hAnsi="Calibri" w:cs="Calibri"/>
          <w:color w:val="333333"/>
        </w:rPr>
        <w:t>, surface nearby competitors, and generate competitive analysis reports with SEO and visibility recommendations.</w:t>
      </w:r>
    </w:p>
    <w:p w14:paraId="08E1AFED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 xml:space="preserve">Connected the Anthropic Claude API with web search to pull live market data; deployed on </w:t>
      </w:r>
      <w:proofErr w:type="spellStart"/>
      <w:r>
        <w:rPr>
          <w:rFonts w:ascii="Calibri" w:eastAsia="Calibri" w:hAnsi="Calibri" w:cs="Calibri"/>
          <w:color w:val="333333"/>
        </w:rPr>
        <w:t>Vercel</w:t>
      </w:r>
      <w:proofErr w:type="spellEnd"/>
      <w:r>
        <w:rPr>
          <w:rFonts w:ascii="Calibri" w:eastAsia="Calibri" w:hAnsi="Calibri" w:cs="Calibri"/>
          <w:color w:val="333333"/>
        </w:rPr>
        <w:t>. Experimented with prompt design to keep per-report API costs in the $1–3 range.</w:t>
      </w:r>
    </w:p>
    <w:p w14:paraId="08E1AFEE" w14:textId="01E22C84" w:rsidR="00C849C3" w:rsidRDefault="00000000">
      <w:pPr>
        <w:spacing w:before="140" w:after="40"/>
      </w:pPr>
      <w:r>
        <w:rPr>
          <w:rFonts w:ascii="Calibri" w:eastAsia="Calibri" w:hAnsi="Calibri" w:cs="Calibri"/>
          <w:b/>
          <w:bCs/>
          <w:color w:val="000000"/>
        </w:rPr>
        <w:t xml:space="preserve">CS-Automation — QBR/MBR Scheduling </w:t>
      </w:r>
      <w:r w:rsidR="005E3B33">
        <w:rPr>
          <w:rFonts w:ascii="Calibri" w:eastAsia="Calibri" w:hAnsi="Calibri" w:cs="Calibri"/>
          <w:b/>
          <w:bCs/>
          <w:color w:val="000000"/>
        </w:rPr>
        <w:t>Tool</w:t>
      </w:r>
      <w:r w:rsidR="005E3B33">
        <w:rPr>
          <w:rFonts w:ascii="Calibri" w:eastAsia="Calibri" w:hAnsi="Calibri" w:cs="Calibri"/>
          <w:i/>
          <w:iCs/>
          <w:color w:val="555555"/>
          <w:sz w:val="19"/>
          <w:szCs w:val="19"/>
        </w:rPr>
        <w:t xml:space="preserve"> </w:t>
      </w:r>
      <w:proofErr w:type="gramStart"/>
      <w:r w:rsidR="005E3B33">
        <w:rPr>
          <w:rFonts w:ascii="Calibri" w:eastAsia="Calibri" w:hAnsi="Calibri" w:cs="Calibri"/>
          <w:i/>
          <w:iCs/>
          <w:color w:val="555555"/>
          <w:sz w:val="19"/>
          <w:szCs w:val="19"/>
        </w:rPr>
        <w:t>|</w:t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 xml:space="preserve">  Node.js</w:t>
      </w:r>
      <w:proofErr w:type="gramEnd"/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 xml:space="preserve">, Microsoft Graph </w:t>
      </w:r>
      <w:proofErr w:type="gramStart"/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API</w:t>
      </w:r>
      <w:r>
        <w:rPr>
          <w:rFonts w:ascii="Calibri" w:eastAsia="Calibri" w:hAnsi="Calibri" w:cs="Calibri"/>
          <w:color w:val="888888"/>
          <w:sz w:val="19"/>
          <w:szCs w:val="19"/>
        </w:rPr>
        <w:t xml:space="preserve">  |</w:t>
      </w:r>
      <w:proofErr w:type="gramEnd"/>
      <w:r>
        <w:rPr>
          <w:rFonts w:ascii="Calibri" w:eastAsia="Calibri" w:hAnsi="Calibri" w:cs="Calibri"/>
          <w:color w:val="888888"/>
          <w:sz w:val="19"/>
          <w:szCs w:val="19"/>
        </w:rPr>
        <w:t xml:space="preserve">  2024–Present</w:t>
      </w:r>
    </w:p>
    <w:p w14:paraId="08E1AFEF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Identified a recurring pain point in CS workflows — the manual effort of scheduling and tracking QBRs — and built a lightweight automation tool to manage meeting scheduling for CSM teams.</w:t>
      </w:r>
    </w:p>
    <w:p w14:paraId="08E1AFF0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Used Microsoft Graph API for calendar integration, automated email reminders, and a simple dashboard for tracking client meeting status.</w:t>
      </w:r>
    </w:p>
    <w:p w14:paraId="08E1AFF1" w14:textId="11C39CF6" w:rsidR="00C849C3" w:rsidRDefault="00000000">
      <w:pPr>
        <w:spacing w:before="140" w:after="40"/>
      </w:pPr>
      <w:r>
        <w:rPr>
          <w:rFonts w:ascii="Calibri" w:eastAsia="Calibri" w:hAnsi="Calibri" w:cs="Calibri"/>
          <w:b/>
          <w:bCs/>
          <w:color w:val="000000"/>
        </w:rPr>
        <w:t xml:space="preserve">Claude-SEO — SEO Analysis Skill for </w:t>
      </w:r>
      <w:r w:rsidR="005E3B33">
        <w:rPr>
          <w:rFonts w:ascii="Calibri" w:eastAsia="Calibri" w:hAnsi="Calibri" w:cs="Calibri"/>
          <w:b/>
          <w:bCs/>
          <w:color w:val="000000"/>
        </w:rPr>
        <w:t>Claude</w:t>
      </w:r>
      <w:r w:rsidR="005E3B33">
        <w:rPr>
          <w:rFonts w:ascii="Calibri" w:eastAsia="Calibri" w:hAnsi="Calibri" w:cs="Calibri"/>
          <w:i/>
          <w:iCs/>
          <w:color w:val="555555"/>
          <w:sz w:val="19"/>
          <w:szCs w:val="19"/>
        </w:rPr>
        <w:t xml:space="preserve"> </w:t>
      </w:r>
      <w:proofErr w:type="gramStart"/>
      <w:r w:rsidR="005E3B33">
        <w:rPr>
          <w:rFonts w:ascii="Calibri" w:eastAsia="Calibri" w:hAnsi="Calibri" w:cs="Calibri"/>
          <w:i/>
          <w:iCs/>
          <w:color w:val="555555"/>
          <w:sz w:val="19"/>
          <w:szCs w:val="19"/>
        </w:rPr>
        <w:t>|</w:t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 xml:space="preserve">  Python</w:t>
      </w:r>
      <w:proofErr w:type="gramEnd"/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 xml:space="preserve">, Claude </w:t>
      </w:r>
      <w:proofErr w:type="gramStart"/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API</w:t>
      </w:r>
      <w:r>
        <w:rPr>
          <w:rFonts w:ascii="Calibri" w:eastAsia="Calibri" w:hAnsi="Calibri" w:cs="Calibri"/>
          <w:color w:val="888888"/>
          <w:sz w:val="19"/>
          <w:szCs w:val="19"/>
        </w:rPr>
        <w:t xml:space="preserve">  |</w:t>
      </w:r>
      <w:proofErr w:type="gramEnd"/>
      <w:r>
        <w:rPr>
          <w:rFonts w:ascii="Calibri" w:eastAsia="Calibri" w:hAnsi="Calibri" w:cs="Calibri"/>
          <w:color w:val="888888"/>
          <w:sz w:val="19"/>
          <w:szCs w:val="19"/>
        </w:rPr>
        <w:t xml:space="preserve">  2024–Present</w:t>
      </w:r>
    </w:p>
    <w:p w14:paraId="08E1AFF2" w14:textId="179DC429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 xml:space="preserve">Built and open-sourced </w:t>
      </w:r>
      <w:r w:rsidR="005E3B33">
        <w:rPr>
          <w:rFonts w:ascii="Calibri" w:eastAsia="Calibri" w:hAnsi="Calibri" w:cs="Calibri"/>
          <w:color w:val="333333"/>
        </w:rPr>
        <w:t>modular</w:t>
      </w:r>
      <w:r>
        <w:rPr>
          <w:rFonts w:ascii="Calibri" w:eastAsia="Calibri" w:hAnsi="Calibri" w:cs="Calibri"/>
          <w:color w:val="333333"/>
        </w:rPr>
        <w:t xml:space="preserve"> SEO analysis tool designed as a Claude skill, covering areas like technical SEO, content quality, Core Web Vitals, and schema markup.</w:t>
      </w:r>
    </w:p>
    <w:p w14:paraId="08E1AFF3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lastRenderedPageBreak/>
        <w:t>Explored integrations with SEO data sources (</w:t>
      </w:r>
      <w:proofErr w:type="spellStart"/>
      <w:r>
        <w:rPr>
          <w:rFonts w:ascii="Calibri" w:eastAsia="Calibri" w:hAnsi="Calibri" w:cs="Calibri"/>
          <w:color w:val="333333"/>
        </w:rPr>
        <w:t>Ahrefs</w:t>
      </w:r>
      <w:proofErr w:type="spellEnd"/>
      <w:r>
        <w:rPr>
          <w:rFonts w:ascii="Calibri" w:eastAsia="Calibri" w:hAnsi="Calibri" w:cs="Calibri"/>
          <w:color w:val="333333"/>
        </w:rPr>
        <w:t>, SEMrush, Google Search Console) to bring real data into AI-generated audit reports.</w:t>
      </w:r>
    </w:p>
    <w:p w14:paraId="08E1AFF4" w14:textId="77777777" w:rsidR="00C849C3" w:rsidRDefault="00000000">
      <w:pPr>
        <w:pBdr>
          <w:bottom w:val="single" w:sz="6" w:space="1" w:color="1F3864"/>
        </w:pBdr>
        <w:spacing w:before="200" w:after="80"/>
      </w:pPr>
      <w:r>
        <w:rPr>
          <w:rFonts w:ascii="Calibri" w:eastAsia="Calibri" w:hAnsi="Calibri" w:cs="Calibri"/>
          <w:b/>
          <w:bCs/>
          <w:color w:val="1F3864"/>
          <w:sz w:val="22"/>
          <w:szCs w:val="22"/>
        </w:rPr>
        <w:t>PROFESSIONAL EXPERIENCE</w:t>
      </w:r>
    </w:p>
    <w:p w14:paraId="08E1AFF5" w14:textId="77777777" w:rsidR="00C849C3" w:rsidRDefault="00000000">
      <w:pPr>
        <w:tabs>
          <w:tab w:val="right" w:pos="9026"/>
        </w:tabs>
        <w:spacing w:before="160" w:after="30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Customer Success Manager</w:t>
      </w:r>
      <w:r>
        <w:rPr>
          <w:rFonts w:ascii="Calibri" w:eastAsia="Calibri" w:hAnsi="Calibri" w:cs="Calibri"/>
          <w:i/>
          <w:iCs/>
          <w:color w:val="666666"/>
          <w:sz w:val="19"/>
          <w:szCs w:val="19"/>
        </w:rPr>
        <w:tab/>
        <w:t>March 2024 – Present</w:t>
      </w:r>
    </w:p>
    <w:p w14:paraId="08E1AFF6" w14:textId="77777777" w:rsidR="00C849C3" w:rsidRDefault="00000000">
      <w:pPr>
        <w:spacing w:after="50"/>
      </w:pP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Milestone Inc. | Toronto, ON, Canada</w:t>
      </w:r>
    </w:p>
    <w:p w14:paraId="08E1AFF7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Own full lifecycle management for enterprise SaaS clients across an $800K+ portfolio, driving renewals, upsells, and expansion through AI-driven engagement and digital marketing platforms.</w:t>
      </w:r>
    </w:p>
    <w:p w14:paraId="08E1AFF8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Serve as a trusted advisor to global brands, aligning platform capabilities with social engagement, brand protection, and automation goals.</w:t>
      </w:r>
    </w:p>
    <w:p w14:paraId="08E1AFF9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Deliver executive-level Quarterly Business Reviews analyzing performance data, engagement metrics, and automation efficiency to demonstrate ROI and surface growth opportunities.</w:t>
      </w:r>
    </w:p>
    <w:p w14:paraId="08E1AFFA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Maintained 0% churn across the portfolio for the second consecutive year, with all clients renewing their agreements — building on a 3-year streak of zero logo churn across both Milestone entities.</w:t>
      </w:r>
    </w:p>
    <w:p w14:paraId="08E1AFFB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Grew and retained a hotel management group account from 3 to 7 properties over the engagement, culminating in a full portfolio renewal in Q4 2025 — including new websites and expanded feature adoption across all 7 hotels.</w:t>
      </w:r>
    </w:p>
    <w:p w14:paraId="08E1AFFC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Collaborate with Product, Engineering, and AI teams to relay client-specific feedback, helping shape model fine-tuning, workflow improvements, and feature prioritization.</w:t>
      </w:r>
    </w:p>
    <w:p w14:paraId="08E1AFFD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Built customer advocacy programs that generated testimonials, case studies, and references, supporting enterprise sales cycles and increasing Customer Lifetime Value.</w:t>
      </w:r>
    </w:p>
    <w:p w14:paraId="08E1AFFE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Led enablement workshops driving feature adoption, community engagement, and scalable customer outcomes.</w:t>
      </w:r>
    </w:p>
    <w:p w14:paraId="08E1AFFF" w14:textId="77777777" w:rsidR="00C849C3" w:rsidRDefault="00000000">
      <w:pPr>
        <w:tabs>
          <w:tab w:val="right" w:pos="9026"/>
        </w:tabs>
        <w:spacing w:before="160" w:after="30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Customer Success Manager</w:t>
      </w:r>
      <w:r>
        <w:rPr>
          <w:rFonts w:ascii="Calibri" w:eastAsia="Calibri" w:hAnsi="Calibri" w:cs="Calibri"/>
          <w:i/>
          <w:iCs/>
          <w:color w:val="666666"/>
          <w:sz w:val="19"/>
          <w:szCs w:val="19"/>
        </w:rPr>
        <w:tab/>
        <w:t>March 2023 – February 2024</w:t>
      </w:r>
    </w:p>
    <w:p w14:paraId="08E1B000" w14:textId="77777777" w:rsidR="00C849C3" w:rsidRDefault="00000000">
      <w:pPr>
        <w:spacing w:after="50"/>
      </w:pP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Milestone Internet Pvt Ltd | Ahmedabad, India</w:t>
      </w:r>
    </w:p>
    <w:p w14:paraId="08E1B001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Managed 40+ enterprise and mid-market B2B SaaS accounts with a focus on renewals, retention, and expansion revenue.</w:t>
      </w:r>
    </w:p>
    <w:p w14:paraId="08E1B002" w14:textId="1773AAB4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 xml:space="preserve">Achieved 0% churn across all managed accounts with every client renewing their </w:t>
      </w:r>
      <w:proofErr w:type="gramStart"/>
      <w:r>
        <w:rPr>
          <w:rFonts w:ascii="Calibri" w:eastAsia="Calibri" w:hAnsi="Calibri" w:cs="Calibri"/>
          <w:color w:val="333333"/>
        </w:rPr>
        <w:t xml:space="preserve">agreement </w:t>
      </w:r>
      <w:r w:rsidR="00BD6674">
        <w:rPr>
          <w:rFonts w:ascii="Calibri" w:eastAsia="Calibri" w:hAnsi="Calibri" w:cs="Calibri"/>
          <w:color w:val="333333"/>
        </w:rPr>
        <w:t>,</w:t>
      </w:r>
      <w:proofErr w:type="gramEnd"/>
      <w:r w:rsidR="00BD6674"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</w:rPr>
        <w:t xml:space="preserve">contributing to a 3-year </w:t>
      </w:r>
      <w:r w:rsidRPr="00BD6674">
        <w:rPr>
          <w:rFonts w:ascii="Calibri" w:eastAsia="Calibri" w:hAnsi="Calibri" w:cs="Calibri"/>
          <w:b/>
          <w:bCs/>
          <w:color w:val="333333"/>
        </w:rPr>
        <w:t>zero logo churn</w:t>
      </w:r>
      <w:r>
        <w:rPr>
          <w:rFonts w:ascii="Calibri" w:eastAsia="Calibri" w:hAnsi="Calibri" w:cs="Calibri"/>
          <w:color w:val="333333"/>
        </w:rPr>
        <w:t xml:space="preserve"> record spanning both Milestone roles.</w:t>
      </w:r>
    </w:p>
    <w:p w14:paraId="08E1B003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Reduced time to value by 20% through standardized onboarding, adoption plans, and customer success playbooks.</w:t>
      </w:r>
    </w:p>
    <w:p w14:paraId="08E1B004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 xml:space="preserve">Drove 35% </w:t>
      </w:r>
      <w:proofErr w:type="gramStart"/>
      <w:r>
        <w:rPr>
          <w:rFonts w:ascii="Calibri" w:eastAsia="Calibri" w:hAnsi="Calibri" w:cs="Calibri"/>
          <w:color w:val="333333"/>
        </w:rPr>
        <w:t>year</w:t>
      </w:r>
      <w:proofErr w:type="gramEnd"/>
      <w:r>
        <w:rPr>
          <w:rFonts w:ascii="Calibri" w:eastAsia="Calibri" w:hAnsi="Calibri" w:cs="Calibri"/>
          <w:color w:val="333333"/>
        </w:rPr>
        <w:t>-over-year expansion revenue by partnering with Sales and Product on upsell and cross-sell strategies.</w:t>
      </w:r>
    </w:p>
    <w:p w14:paraId="08E1B005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Delivered executive business reviews translating performance and automation data into strategic recommendations that improved satisfaction and ROI.</w:t>
      </w:r>
    </w:p>
    <w:p w14:paraId="08E1B006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Identified and developed customer advocates to support testimonials, case studies, and sales references.</w:t>
      </w:r>
    </w:p>
    <w:p w14:paraId="08E1B007" w14:textId="77777777" w:rsidR="00C849C3" w:rsidRDefault="00000000">
      <w:pPr>
        <w:tabs>
          <w:tab w:val="right" w:pos="9026"/>
        </w:tabs>
        <w:spacing w:before="160" w:after="30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Customer Success Manager</w:t>
      </w:r>
      <w:r>
        <w:rPr>
          <w:rFonts w:ascii="Calibri" w:eastAsia="Calibri" w:hAnsi="Calibri" w:cs="Calibri"/>
          <w:i/>
          <w:iCs/>
          <w:color w:val="666666"/>
          <w:sz w:val="19"/>
          <w:szCs w:val="19"/>
        </w:rPr>
        <w:tab/>
        <w:t>November 2020 – February 2023</w:t>
      </w:r>
    </w:p>
    <w:p w14:paraId="08E1B008" w14:textId="77777777" w:rsidR="00C849C3" w:rsidRDefault="00000000">
      <w:pPr>
        <w:spacing w:after="50"/>
      </w:pP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ADIT Tech Pvt Ltd | Ahmedabad, India</w:t>
      </w:r>
    </w:p>
    <w:p w14:paraId="08E1B009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Supported 150+ SaaS clients across enterprise and mid-market segments, driving platform adoption, engagement, and long-term retention.</w:t>
      </w:r>
    </w:p>
    <w:p w14:paraId="08E1B00A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Reduced churn by 18% year-over-year through data-driven engagement, proactive outreach, and targeted reactivation campaigns.</w:t>
      </w:r>
    </w:p>
    <w:p w14:paraId="08E1B00B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Reduced time to value by 35% through scalable onboarding processes and structured enablement programs.</w:t>
      </w:r>
    </w:p>
    <w:p w14:paraId="08E1B00C" w14:textId="0CB734B0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 xml:space="preserve">Served as Product Specialist for a core engagement </w:t>
      </w:r>
      <w:proofErr w:type="gramStart"/>
      <w:r>
        <w:rPr>
          <w:rFonts w:ascii="Calibri" w:eastAsia="Calibri" w:hAnsi="Calibri" w:cs="Calibri"/>
          <w:color w:val="333333"/>
        </w:rPr>
        <w:t xml:space="preserve">module </w:t>
      </w:r>
      <w:r w:rsidR="00BD6674">
        <w:rPr>
          <w:rFonts w:ascii="Calibri" w:eastAsia="Calibri" w:hAnsi="Calibri" w:cs="Calibri"/>
          <w:color w:val="333333"/>
        </w:rPr>
        <w:t>,</w:t>
      </w:r>
      <w:proofErr w:type="gramEnd"/>
      <w:r w:rsidR="00BD6674"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</w:rPr>
        <w:t>drove adoption-led growth that contributed to MRR growing from $60K to $1.8M over the role tenure.</w:t>
      </w:r>
    </w:p>
    <w:p w14:paraId="08E1B00D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Collaborated with Product and Engineering to surface Voice of Customer insights and deliver feature enhancements aligned to real client needs.</w:t>
      </w:r>
    </w:p>
    <w:p w14:paraId="08E1B00E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Conducted strategic workshops with executive stakeholders to align product usage with marketing, community management, and business goals.</w:t>
      </w:r>
    </w:p>
    <w:p w14:paraId="08E1B00F" w14:textId="77777777" w:rsidR="00C849C3" w:rsidRDefault="00000000">
      <w:pPr>
        <w:tabs>
          <w:tab w:val="right" w:pos="9026"/>
        </w:tabs>
        <w:spacing w:before="160" w:after="30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Senior Executive, Customer Operations</w:t>
      </w:r>
      <w:r>
        <w:rPr>
          <w:rFonts w:ascii="Calibri" w:eastAsia="Calibri" w:hAnsi="Calibri" w:cs="Calibri"/>
          <w:i/>
          <w:iCs/>
          <w:color w:val="666666"/>
          <w:sz w:val="19"/>
          <w:szCs w:val="19"/>
        </w:rPr>
        <w:tab/>
        <w:t>September 2017 – October 2020</w:t>
      </w:r>
    </w:p>
    <w:p w14:paraId="08E1B010" w14:textId="77777777" w:rsidR="00C849C3" w:rsidRDefault="00000000">
      <w:pPr>
        <w:spacing w:after="50"/>
      </w:pP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VOIS (Vodafone Group) | Ahmedabad, India</w:t>
      </w:r>
    </w:p>
    <w:p w14:paraId="08E1B011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Provided enterprise client support across high-volume regulated European markets, maintaining strong satisfaction, brand protection, and service quality standards.</w:t>
      </w:r>
    </w:p>
    <w:p w14:paraId="08E1B012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lastRenderedPageBreak/>
        <w:t>Ranked as a top performer across 8 consecutive quarters based on first-contact resolution and customer satisfaction scores.</w:t>
      </w:r>
    </w:p>
    <w:p w14:paraId="08E1B013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Developed expertise in escalation management, consultative communication, and enterprise stakeholder engagement.</w:t>
      </w:r>
    </w:p>
    <w:p w14:paraId="08E1B014" w14:textId="77777777" w:rsidR="00C849C3" w:rsidRDefault="00000000">
      <w:pPr>
        <w:pBdr>
          <w:bottom w:val="single" w:sz="6" w:space="1" w:color="1F3864"/>
        </w:pBdr>
        <w:spacing w:before="200" w:after="80"/>
      </w:pPr>
      <w:r>
        <w:rPr>
          <w:rFonts w:ascii="Calibri" w:eastAsia="Calibri" w:hAnsi="Calibri" w:cs="Calibri"/>
          <w:b/>
          <w:bCs/>
          <w:color w:val="1F3864"/>
          <w:sz w:val="22"/>
          <w:szCs w:val="22"/>
        </w:rPr>
        <w:t>EDUCATION</w:t>
      </w:r>
    </w:p>
    <w:p w14:paraId="08E1B015" w14:textId="77777777" w:rsidR="00C849C3" w:rsidRDefault="00000000">
      <w:pPr>
        <w:tabs>
          <w:tab w:val="right" w:pos="9026"/>
        </w:tabs>
        <w:spacing w:before="80" w:after="30"/>
      </w:pPr>
      <w:r>
        <w:rPr>
          <w:rFonts w:ascii="Calibri" w:eastAsia="Calibri" w:hAnsi="Calibri" w:cs="Calibri"/>
          <w:b/>
          <w:bCs/>
          <w:color w:val="000000"/>
        </w:rPr>
        <w:t>Digital Product Management</w:t>
      </w:r>
      <w:r>
        <w:rPr>
          <w:rFonts w:ascii="Calibri" w:eastAsia="Calibri" w:hAnsi="Calibri" w:cs="Calibri"/>
          <w:i/>
          <w:iCs/>
          <w:color w:val="666666"/>
          <w:sz w:val="19"/>
          <w:szCs w:val="19"/>
        </w:rPr>
        <w:tab/>
        <w:t>Expected Aug 2026</w:t>
      </w:r>
    </w:p>
    <w:p w14:paraId="08E1B016" w14:textId="77777777" w:rsidR="00C849C3" w:rsidRDefault="00000000">
      <w:pPr>
        <w:spacing w:after="60"/>
      </w:pP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George Brown College, Toronto, Canada</w:t>
      </w:r>
    </w:p>
    <w:p w14:paraId="08E1B017" w14:textId="77777777" w:rsidR="00C849C3" w:rsidRDefault="00000000">
      <w:pPr>
        <w:tabs>
          <w:tab w:val="right" w:pos="9026"/>
        </w:tabs>
        <w:spacing w:before="60" w:after="30"/>
      </w:pPr>
      <w:r>
        <w:rPr>
          <w:rFonts w:ascii="Calibri" w:eastAsia="Calibri" w:hAnsi="Calibri" w:cs="Calibri"/>
          <w:b/>
          <w:bCs/>
          <w:color w:val="000000"/>
        </w:rPr>
        <w:t>Bachelor of Engineering (Mechanical)</w:t>
      </w:r>
      <w:r>
        <w:rPr>
          <w:rFonts w:ascii="Calibri" w:eastAsia="Calibri" w:hAnsi="Calibri" w:cs="Calibri"/>
          <w:i/>
          <w:iCs/>
          <w:color w:val="666666"/>
          <w:sz w:val="19"/>
          <w:szCs w:val="19"/>
        </w:rPr>
        <w:tab/>
        <w:t>May 2015</w:t>
      </w:r>
    </w:p>
    <w:p w14:paraId="08E1B018" w14:textId="77777777" w:rsidR="00C849C3" w:rsidRDefault="00000000">
      <w:pPr>
        <w:spacing w:after="60"/>
      </w:pP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S B Jain Institute of Technology, India</w:t>
      </w:r>
    </w:p>
    <w:p w14:paraId="08E1B019" w14:textId="77777777" w:rsidR="00C849C3" w:rsidRDefault="00000000">
      <w:pPr>
        <w:pBdr>
          <w:bottom w:val="single" w:sz="6" w:space="1" w:color="1F3864"/>
        </w:pBdr>
        <w:spacing w:before="200" w:after="80"/>
      </w:pPr>
      <w:r>
        <w:rPr>
          <w:rFonts w:ascii="Calibri" w:eastAsia="Calibri" w:hAnsi="Calibri" w:cs="Calibri"/>
          <w:b/>
          <w:bCs/>
          <w:color w:val="1F3864"/>
          <w:sz w:val="22"/>
          <w:szCs w:val="22"/>
        </w:rPr>
        <w:t>CERTIFICATIONS</w:t>
      </w:r>
    </w:p>
    <w:p w14:paraId="08E1B01A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Microsoft Azure Fundamentals</w:t>
      </w:r>
    </w:p>
    <w:p w14:paraId="08E1B01B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Product Management Essentials — IBM</w:t>
      </w:r>
    </w:p>
    <w:p w14:paraId="08E1B01C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Customer Engagement and CX Foundations</w:t>
      </w:r>
    </w:p>
    <w:p w14:paraId="08E1B01D" w14:textId="77777777" w:rsidR="00C849C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333333"/>
        </w:rPr>
        <w:t>Google Ads and Digital Marketing Strategy</w:t>
      </w:r>
    </w:p>
    <w:sectPr w:rsidR="00C849C3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06D82"/>
    <w:multiLevelType w:val="hybridMultilevel"/>
    <w:tmpl w:val="A808B29A"/>
    <w:lvl w:ilvl="0" w:tplc="6922C1DE">
      <w:start w:val="1"/>
      <w:numFmt w:val="bullet"/>
      <w:lvlText w:val="•"/>
      <w:lvlJc w:val="left"/>
      <w:pPr>
        <w:ind w:left="360" w:hanging="220"/>
      </w:pPr>
    </w:lvl>
    <w:lvl w:ilvl="1" w:tplc="0972B61E">
      <w:numFmt w:val="decimal"/>
      <w:lvlText w:val=""/>
      <w:lvlJc w:val="left"/>
    </w:lvl>
    <w:lvl w:ilvl="2" w:tplc="31862C92">
      <w:numFmt w:val="decimal"/>
      <w:lvlText w:val=""/>
      <w:lvlJc w:val="left"/>
    </w:lvl>
    <w:lvl w:ilvl="3" w:tplc="5C3CE0B8">
      <w:numFmt w:val="decimal"/>
      <w:lvlText w:val=""/>
      <w:lvlJc w:val="left"/>
    </w:lvl>
    <w:lvl w:ilvl="4" w:tplc="7EACF0B4">
      <w:numFmt w:val="decimal"/>
      <w:lvlText w:val=""/>
      <w:lvlJc w:val="left"/>
    </w:lvl>
    <w:lvl w:ilvl="5" w:tplc="C762B510">
      <w:numFmt w:val="decimal"/>
      <w:lvlText w:val=""/>
      <w:lvlJc w:val="left"/>
    </w:lvl>
    <w:lvl w:ilvl="6" w:tplc="A7B8F004">
      <w:numFmt w:val="decimal"/>
      <w:lvlText w:val=""/>
      <w:lvlJc w:val="left"/>
    </w:lvl>
    <w:lvl w:ilvl="7" w:tplc="75D262D8">
      <w:numFmt w:val="decimal"/>
      <w:lvlText w:val=""/>
      <w:lvlJc w:val="left"/>
    </w:lvl>
    <w:lvl w:ilvl="8" w:tplc="8BA49E22">
      <w:numFmt w:val="decimal"/>
      <w:lvlText w:val=""/>
      <w:lvlJc w:val="left"/>
    </w:lvl>
  </w:abstractNum>
  <w:abstractNum w:abstractNumId="1" w15:restartNumberingAfterBreak="0">
    <w:nsid w:val="55236B43"/>
    <w:multiLevelType w:val="hybridMultilevel"/>
    <w:tmpl w:val="496ADB22"/>
    <w:lvl w:ilvl="0" w:tplc="2F86AE98">
      <w:start w:val="1"/>
      <w:numFmt w:val="bullet"/>
      <w:lvlText w:val="●"/>
      <w:lvlJc w:val="left"/>
      <w:pPr>
        <w:ind w:left="720" w:hanging="360"/>
      </w:pPr>
    </w:lvl>
    <w:lvl w:ilvl="1" w:tplc="9A18EF40">
      <w:start w:val="1"/>
      <w:numFmt w:val="bullet"/>
      <w:lvlText w:val="○"/>
      <w:lvlJc w:val="left"/>
      <w:pPr>
        <w:ind w:left="1440" w:hanging="360"/>
      </w:pPr>
    </w:lvl>
    <w:lvl w:ilvl="2" w:tplc="24AE9A5E">
      <w:start w:val="1"/>
      <w:numFmt w:val="bullet"/>
      <w:lvlText w:val="■"/>
      <w:lvlJc w:val="left"/>
      <w:pPr>
        <w:ind w:left="2160" w:hanging="360"/>
      </w:pPr>
    </w:lvl>
    <w:lvl w:ilvl="3" w:tplc="746268F4">
      <w:start w:val="1"/>
      <w:numFmt w:val="bullet"/>
      <w:lvlText w:val="●"/>
      <w:lvlJc w:val="left"/>
      <w:pPr>
        <w:ind w:left="2880" w:hanging="360"/>
      </w:pPr>
    </w:lvl>
    <w:lvl w:ilvl="4" w:tplc="E8C45096">
      <w:start w:val="1"/>
      <w:numFmt w:val="bullet"/>
      <w:lvlText w:val="○"/>
      <w:lvlJc w:val="left"/>
      <w:pPr>
        <w:ind w:left="3600" w:hanging="360"/>
      </w:pPr>
    </w:lvl>
    <w:lvl w:ilvl="5" w:tplc="20861E0C">
      <w:start w:val="1"/>
      <w:numFmt w:val="bullet"/>
      <w:lvlText w:val="■"/>
      <w:lvlJc w:val="left"/>
      <w:pPr>
        <w:ind w:left="4320" w:hanging="360"/>
      </w:pPr>
    </w:lvl>
    <w:lvl w:ilvl="6" w:tplc="0BFC4218">
      <w:start w:val="1"/>
      <w:numFmt w:val="bullet"/>
      <w:lvlText w:val="●"/>
      <w:lvlJc w:val="left"/>
      <w:pPr>
        <w:ind w:left="5040" w:hanging="360"/>
      </w:pPr>
    </w:lvl>
    <w:lvl w:ilvl="7" w:tplc="1DF80ED2">
      <w:start w:val="1"/>
      <w:numFmt w:val="bullet"/>
      <w:lvlText w:val="●"/>
      <w:lvlJc w:val="left"/>
      <w:pPr>
        <w:ind w:left="5760" w:hanging="360"/>
      </w:pPr>
    </w:lvl>
    <w:lvl w:ilvl="8" w:tplc="CF64DFEE">
      <w:start w:val="1"/>
      <w:numFmt w:val="bullet"/>
      <w:lvlText w:val="●"/>
      <w:lvlJc w:val="left"/>
      <w:pPr>
        <w:ind w:left="6480" w:hanging="360"/>
      </w:pPr>
    </w:lvl>
  </w:abstractNum>
  <w:num w:numId="1" w16cid:durableId="746805977">
    <w:abstractNumId w:val="1"/>
    <w:lvlOverride w:ilvl="0">
      <w:startOverride w:val="1"/>
    </w:lvlOverride>
  </w:num>
  <w:num w:numId="2" w16cid:durableId="19957153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C3"/>
    <w:rsid w:val="001C100B"/>
    <w:rsid w:val="00344CE9"/>
    <w:rsid w:val="005E3B33"/>
    <w:rsid w:val="005F466B"/>
    <w:rsid w:val="006C710F"/>
    <w:rsid w:val="00BC6E46"/>
    <w:rsid w:val="00BD6674"/>
    <w:rsid w:val="00C251C7"/>
    <w:rsid w:val="00C77CF8"/>
    <w:rsid w:val="00C849C3"/>
    <w:rsid w:val="00EA74DD"/>
    <w:rsid w:val="00FD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AFDC"/>
  <w15:docId w15:val="{DA81AACB-B3EE-448A-89C7-42058EF1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7367</Characters>
  <Application>Microsoft Office Word</Application>
  <DocSecurity>0</DocSecurity>
  <Lines>108</Lines>
  <Paragraphs>66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Harsh Shah</cp:lastModifiedBy>
  <cp:revision>7</cp:revision>
  <dcterms:created xsi:type="dcterms:W3CDTF">2026-03-18T02:22:00Z</dcterms:created>
  <dcterms:modified xsi:type="dcterms:W3CDTF">2026-04-01T02:12:00Z</dcterms:modified>
</cp:coreProperties>
</file>